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2D52B" w14:textId="7BA1BBCF" w:rsidR="00BB2F41" w:rsidRPr="0020616F" w:rsidRDefault="0020616F" w:rsidP="0020616F">
      <w:pPr>
        <w:jc w:val="center"/>
        <w:rPr>
          <w:rFonts w:ascii="Tahoma" w:hAnsi="Tahoma" w:cs="Tahoma"/>
          <w:b/>
          <w:bCs/>
          <w:u w:val="single"/>
          <w:lang w:val="en-US"/>
        </w:rPr>
      </w:pPr>
      <w:r w:rsidRPr="0020616F">
        <w:rPr>
          <w:rFonts w:ascii="Tahoma" w:hAnsi="Tahoma" w:cs="Tahoma"/>
          <w:b/>
          <w:bCs/>
          <w:u w:val="single"/>
          <w:lang w:val="en-US"/>
        </w:rPr>
        <w:t xml:space="preserve">Stretton CE Academy- Design Technology- Progression in concepts </w:t>
      </w:r>
    </w:p>
    <w:tbl>
      <w:tblPr>
        <w:tblStyle w:val="TableGrid"/>
        <w:tblW w:w="0" w:type="auto"/>
        <w:tblLook w:val="04A0" w:firstRow="1" w:lastRow="0" w:firstColumn="1" w:lastColumn="0" w:noHBand="0" w:noVBand="1"/>
      </w:tblPr>
      <w:tblGrid>
        <w:gridCol w:w="3397"/>
        <w:gridCol w:w="10551"/>
      </w:tblGrid>
      <w:tr w:rsidR="0020616F" w14:paraId="62E6C4DD" w14:textId="77777777" w:rsidTr="0020616F">
        <w:tc>
          <w:tcPr>
            <w:tcW w:w="13948" w:type="dxa"/>
            <w:gridSpan w:val="2"/>
            <w:shd w:val="clear" w:color="auto" w:fill="D9D9D9" w:themeFill="background1" w:themeFillShade="D9"/>
          </w:tcPr>
          <w:p w14:paraId="0033EBB9" w14:textId="68DCA7B3" w:rsidR="0020616F" w:rsidRPr="0020616F" w:rsidRDefault="00CF520B" w:rsidP="0020616F">
            <w:pPr>
              <w:jc w:val="center"/>
              <w:rPr>
                <w:rFonts w:ascii="Tahoma" w:hAnsi="Tahoma" w:cs="Tahoma"/>
                <w:b/>
                <w:bCs/>
                <w:lang w:val="en-US"/>
              </w:rPr>
            </w:pPr>
            <w:r>
              <w:rPr>
                <w:rFonts w:ascii="Tahoma" w:hAnsi="Tahoma" w:cs="Tahoma"/>
                <w:b/>
                <w:bCs/>
                <w:lang w:val="en-US"/>
              </w:rPr>
              <w:t>COOK</w:t>
            </w:r>
          </w:p>
        </w:tc>
      </w:tr>
      <w:tr w:rsidR="0020616F" w14:paraId="4601BD79" w14:textId="77777777" w:rsidTr="0020616F">
        <w:tc>
          <w:tcPr>
            <w:tcW w:w="13948" w:type="dxa"/>
            <w:gridSpan w:val="2"/>
            <w:shd w:val="clear" w:color="auto" w:fill="FFFFFF" w:themeFill="background1"/>
          </w:tcPr>
          <w:p w14:paraId="602D121C" w14:textId="77777777" w:rsidR="0020616F" w:rsidRDefault="0020616F" w:rsidP="0020616F">
            <w:pPr>
              <w:jc w:val="center"/>
              <w:rPr>
                <w:rFonts w:ascii="Tahoma" w:hAnsi="Tahoma" w:cs="Tahoma"/>
                <w:b/>
                <w:bCs/>
                <w:lang w:val="en-US"/>
              </w:rPr>
            </w:pPr>
            <w:r>
              <w:rPr>
                <w:rFonts w:ascii="Tahoma" w:hAnsi="Tahoma" w:cs="Tahoma"/>
                <w:b/>
                <w:bCs/>
                <w:lang w:val="en-US"/>
              </w:rPr>
              <w:t>Early Years</w:t>
            </w:r>
          </w:p>
          <w:p w14:paraId="7E9C1C97" w14:textId="556763D2" w:rsidR="0020616F" w:rsidRPr="0020616F" w:rsidRDefault="0020616F" w:rsidP="0020616F">
            <w:pPr>
              <w:jc w:val="center"/>
              <w:rPr>
                <w:rFonts w:ascii="Tahoma" w:hAnsi="Tahoma" w:cs="Tahoma"/>
                <w:lang w:val="en-US"/>
              </w:rPr>
            </w:pPr>
            <w:r w:rsidRPr="0020616F">
              <w:rPr>
                <w:rFonts w:ascii="Tahoma" w:hAnsi="Tahoma" w:cs="Tahoma"/>
                <w:lang w:val="en-US"/>
              </w:rPr>
              <w:t xml:space="preserve">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w:t>
            </w:r>
            <w:proofErr w:type="gramStart"/>
            <w:r w:rsidRPr="0020616F">
              <w:rPr>
                <w:rFonts w:ascii="Tahoma" w:hAnsi="Tahoma" w:cs="Tahoma"/>
                <w:lang w:val="en-US"/>
              </w:rPr>
              <w:t>hear</w:t>
            </w:r>
            <w:proofErr w:type="gramEnd"/>
            <w:r w:rsidRPr="0020616F">
              <w:rPr>
                <w:rFonts w:ascii="Tahoma" w:hAnsi="Tahoma" w:cs="Tahoma"/>
                <w:lang w:val="en-US"/>
              </w:rPr>
              <w:t xml:space="preserve">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w:t>
            </w:r>
            <w:proofErr w:type="gramStart"/>
            <w:r w:rsidRPr="0020616F">
              <w:rPr>
                <w:rFonts w:ascii="Tahoma" w:hAnsi="Tahoma" w:cs="Tahoma"/>
                <w:lang w:val="en-US"/>
              </w:rPr>
              <w:t>to</w:t>
            </w:r>
            <w:proofErr w:type="gramEnd"/>
            <w:r w:rsidRPr="0020616F">
              <w:rPr>
                <w:rFonts w:ascii="Tahoma" w:hAnsi="Tahoma" w:cs="Tahoma"/>
                <w:lang w:val="en-US"/>
              </w:rPr>
              <w:t xml:space="preserve"> and observe.</w:t>
            </w:r>
            <w:r>
              <w:rPr>
                <w:rFonts w:ascii="Tahoma" w:hAnsi="Tahoma" w:cs="Tahoma"/>
                <w:lang w:val="en-US"/>
              </w:rPr>
              <w:t xml:space="preserve"> </w:t>
            </w:r>
          </w:p>
        </w:tc>
      </w:tr>
      <w:tr w:rsidR="0020616F" w14:paraId="10F4169E" w14:textId="77777777" w:rsidTr="0020616F">
        <w:trPr>
          <w:trHeight w:val="274"/>
        </w:trPr>
        <w:tc>
          <w:tcPr>
            <w:tcW w:w="3397" w:type="dxa"/>
          </w:tcPr>
          <w:p w14:paraId="49629F4E" w14:textId="52E4447D" w:rsidR="0020616F" w:rsidRPr="0020616F" w:rsidRDefault="0020616F" w:rsidP="0020616F">
            <w:pPr>
              <w:jc w:val="center"/>
              <w:rPr>
                <w:rFonts w:ascii="Tahoma" w:hAnsi="Tahoma" w:cs="Tahoma"/>
                <w:b/>
                <w:bCs/>
                <w:lang w:val="en-US"/>
              </w:rPr>
            </w:pPr>
            <w:r w:rsidRPr="0020616F">
              <w:rPr>
                <w:rFonts w:ascii="Tahoma" w:hAnsi="Tahoma" w:cs="Tahoma"/>
                <w:b/>
                <w:bCs/>
                <w:lang w:val="en-US"/>
              </w:rPr>
              <w:t>Year Group</w:t>
            </w:r>
          </w:p>
        </w:tc>
        <w:tc>
          <w:tcPr>
            <w:tcW w:w="10551" w:type="dxa"/>
          </w:tcPr>
          <w:p w14:paraId="4A1B3604" w14:textId="050C7F7D" w:rsidR="0020616F" w:rsidRPr="0020616F" w:rsidRDefault="0020616F" w:rsidP="0020616F">
            <w:pPr>
              <w:jc w:val="center"/>
              <w:rPr>
                <w:rFonts w:ascii="Tahoma" w:hAnsi="Tahoma" w:cs="Tahoma"/>
                <w:b/>
                <w:bCs/>
                <w:lang w:val="en-US"/>
              </w:rPr>
            </w:pPr>
            <w:r w:rsidRPr="0020616F">
              <w:rPr>
                <w:rFonts w:ascii="Tahoma" w:hAnsi="Tahoma" w:cs="Tahoma"/>
                <w:b/>
                <w:bCs/>
                <w:lang w:val="en-US"/>
              </w:rPr>
              <w:t>Concept</w:t>
            </w:r>
          </w:p>
        </w:tc>
      </w:tr>
      <w:tr w:rsidR="0020616F" w14:paraId="5D934584" w14:textId="77777777" w:rsidTr="0020616F">
        <w:trPr>
          <w:trHeight w:val="273"/>
        </w:trPr>
        <w:tc>
          <w:tcPr>
            <w:tcW w:w="3397" w:type="dxa"/>
            <w:shd w:val="clear" w:color="auto" w:fill="A5C9EB" w:themeFill="text2" w:themeFillTint="40"/>
          </w:tcPr>
          <w:p w14:paraId="60C19606" w14:textId="406E2589" w:rsidR="0020616F" w:rsidRPr="0020616F" w:rsidRDefault="0020616F" w:rsidP="0020616F">
            <w:pPr>
              <w:jc w:val="center"/>
              <w:rPr>
                <w:rFonts w:ascii="Tahoma" w:hAnsi="Tahoma" w:cs="Tahoma"/>
                <w:b/>
                <w:bCs/>
                <w:lang w:val="en-US"/>
              </w:rPr>
            </w:pPr>
            <w:r w:rsidRPr="0020616F">
              <w:rPr>
                <w:rFonts w:ascii="Tahoma" w:hAnsi="Tahoma" w:cs="Tahoma"/>
                <w:b/>
                <w:bCs/>
                <w:lang w:val="en-US"/>
              </w:rPr>
              <w:t>One</w:t>
            </w:r>
          </w:p>
        </w:tc>
        <w:tc>
          <w:tcPr>
            <w:tcW w:w="10551" w:type="dxa"/>
          </w:tcPr>
          <w:p w14:paraId="2E81F018"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 xml:space="preserve">What is </w:t>
            </w:r>
            <w:proofErr w:type="gramStart"/>
            <w:r w:rsidRPr="00CF520B">
              <w:rPr>
                <w:rFonts w:ascii="Tahoma" w:hAnsi="Tahoma" w:cs="Tahoma"/>
                <w:lang w:val="en-US"/>
              </w:rPr>
              <w:t>a recipe</w:t>
            </w:r>
            <w:proofErr w:type="gramEnd"/>
            <w:r w:rsidRPr="00CF520B">
              <w:rPr>
                <w:rFonts w:ascii="Tahoma" w:hAnsi="Tahoma" w:cs="Tahoma"/>
                <w:lang w:val="en-US"/>
              </w:rPr>
              <w:t>?</w:t>
            </w:r>
          </w:p>
          <w:p w14:paraId="49E489C2"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Cooking from different cultures—England</w:t>
            </w:r>
          </w:p>
          <w:p w14:paraId="5F85A46D"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 xml:space="preserve">Sweet v </w:t>
            </w:r>
            <w:proofErr w:type="spellStart"/>
            <w:r w:rsidRPr="00CF520B">
              <w:rPr>
                <w:rFonts w:ascii="Tahoma" w:hAnsi="Tahoma" w:cs="Tahoma"/>
                <w:lang w:val="en-US"/>
              </w:rPr>
              <w:t>savoury</w:t>
            </w:r>
            <w:proofErr w:type="spellEnd"/>
            <w:r w:rsidRPr="00CF520B">
              <w:rPr>
                <w:rFonts w:ascii="Tahoma" w:hAnsi="Tahoma" w:cs="Tahoma"/>
                <w:lang w:val="en-US"/>
              </w:rPr>
              <w:t>, cooked v raw</w:t>
            </w:r>
          </w:p>
          <w:p w14:paraId="2501D858"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 xml:space="preserve">A pie can be made with </w:t>
            </w:r>
            <w:proofErr w:type="gramStart"/>
            <w:r w:rsidRPr="00CF520B">
              <w:rPr>
                <w:rFonts w:ascii="Tahoma" w:hAnsi="Tahoma" w:cs="Tahoma"/>
                <w:lang w:val="en-US"/>
              </w:rPr>
              <w:t>pastry</w:t>
            </w:r>
            <w:proofErr w:type="gramEnd"/>
          </w:p>
          <w:p w14:paraId="2A962842" w14:textId="5FB7BEBA" w:rsidR="0020616F" w:rsidRDefault="00CF520B" w:rsidP="00CF520B">
            <w:pPr>
              <w:rPr>
                <w:rFonts w:ascii="Tahoma" w:hAnsi="Tahoma" w:cs="Tahoma"/>
                <w:lang w:val="en-US"/>
              </w:rPr>
            </w:pPr>
            <w:r w:rsidRPr="00CF520B">
              <w:rPr>
                <w:rFonts w:ascii="Tahoma" w:hAnsi="Tahoma" w:cs="Tahoma"/>
                <w:lang w:val="en-US"/>
              </w:rPr>
              <w:t>Seasonality—preserving fruit for the winter</w:t>
            </w:r>
          </w:p>
        </w:tc>
      </w:tr>
      <w:tr w:rsidR="0020616F" w14:paraId="7BD70368" w14:textId="77777777" w:rsidTr="0020616F">
        <w:trPr>
          <w:trHeight w:val="273"/>
        </w:trPr>
        <w:tc>
          <w:tcPr>
            <w:tcW w:w="3397" w:type="dxa"/>
            <w:shd w:val="clear" w:color="auto" w:fill="A5C9EB" w:themeFill="text2" w:themeFillTint="40"/>
          </w:tcPr>
          <w:p w14:paraId="3B5356EB" w14:textId="19B0E6F0" w:rsidR="0020616F" w:rsidRPr="0020616F" w:rsidRDefault="0020616F" w:rsidP="0020616F">
            <w:pPr>
              <w:jc w:val="center"/>
              <w:rPr>
                <w:rFonts w:ascii="Tahoma" w:hAnsi="Tahoma" w:cs="Tahoma"/>
                <w:b/>
                <w:bCs/>
                <w:lang w:val="en-US"/>
              </w:rPr>
            </w:pPr>
            <w:r w:rsidRPr="0020616F">
              <w:rPr>
                <w:rFonts w:ascii="Tahoma" w:hAnsi="Tahoma" w:cs="Tahoma"/>
                <w:b/>
                <w:bCs/>
                <w:lang w:val="en-US"/>
              </w:rPr>
              <w:t>Two</w:t>
            </w:r>
          </w:p>
        </w:tc>
        <w:tc>
          <w:tcPr>
            <w:tcW w:w="10551" w:type="dxa"/>
          </w:tcPr>
          <w:p w14:paraId="331EFCB2"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Spices, spicy/sweet</w:t>
            </w:r>
          </w:p>
          <w:p w14:paraId="46D0FFD9"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History of food, food transport and cost of ingredients</w:t>
            </w:r>
          </w:p>
          <w:p w14:paraId="5AF3F0BC"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Decoration</w:t>
            </w:r>
          </w:p>
          <w:p w14:paraId="5B675262"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Cooked v raw</w:t>
            </w:r>
          </w:p>
          <w:p w14:paraId="75DEB51D" w14:textId="45A4D622" w:rsidR="0020616F" w:rsidRDefault="00CF520B" w:rsidP="00CF520B">
            <w:pPr>
              <w:rPr>
                <w:rFonts w:ascii="Tahoma" w:hAnsi="Tahoma" w:cs="Tahoma"/>
                <w:lang w:val="en-US"/>
              </w:rPr>
            </w:pPr>
            <w:r w:rsidRPr="00CF520B">
              <w:rPr>
                <w:rFonts w:ascii="Tahoma" w:hAnsi="Tahoma" w:cs="Tahoma"/>
                <w:lang w:val="en-US"/>
              </w:rPr>
              <w:t>Baking</w:t>
            </w:r>
          </w:p>
        </w:tc>
      </w:tr>
      <w:tr w:rsidR="0020616F" w14:paraId="2DC559D1" w14:textId="77777777" w:rsidTr="0020616F">
        <w:trPr>
          <w:trHeight w:val="273"/>
        </w:trPr>
        <w:tc>
          <w:tcPr>
            <w:tcW w:w="3397" w:type="dxa"/>
            <w:shd w:val="clear" w:color="auto" w:fill="A5C9EB" w:themeFill="text2" w:themeFillTint="40"/>
          </w:tcPr>
          <w:p w14:paraId="3464046A" w14:textId="5F348EC6" w:rsidR="0020616F" w:rsidRPr="0020616F" w:rsidRDefault="0020616F" w:rsidP="0020616F">
            <w:pPr>
              <w:jc w:val="center"/>
              <w:rPr>
                <w:rFonts w:ascii="Tahoma" w:hAnsi="Tahoma" w:cs="Tahoma"/>
                <w:b/>
                <w:bCs/>
                <w:lang w:val="en-US"/>
              </w:rPr>
            </w:pPr>
            <w:r>
              <w:rPr>
                <w:rFonts w:ascii="Tahoma" w:hAnsi="Tahoma" w:cs="Tahoma"/>
                <w:b/>
                <w:bCs/>
                <w:lang w:val="en-US"/>
              </w:rPr>
              <w:t>Three</w:t>
            </w:r>
          </w:p>
        </w:tc>
        <w:tc>
          <w:tcPr>
            <w:tcW w:w="10551" w:type="dxa"/>
          </w:tcPr>
          <w:p w14:paraId="6AB2D459" w14:textId="55B0A7F3" w:rsidR="0020616F" w:rsidRDefault="00CF520B" w:rsidP="00D91519">
            <w:pPr>
              <w:rPr>
                <w:rFonts w:ascii="Tahoma" w:hAnsi="Tahoma" w:cs="Tahoma"/>
                <w:lang w:val="en-US"/>
              </w:rPr>
            </w:pPr>
            <w:r>
              <w:rPr>
                <w:rFonts w:ascii="Tahoma" w:hAnsi="Tahoma" w:cs="Tahoma"/>
                <w:lang w:val="en-US"/>
              </w:rPr>
              <w:t>Pasta</w:t>
            </w:r>
          </w:p>
          <w:p w14:paraId="431F09C0"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Sweet/</w:t>
            </w:r>
            <w:proofErr w:type="spellStart"/>
            <w:r w:rsidRPr="00CF520B">
              <w:rPr>
                <w:rFonts w:ascii="Tahoma" w:hAnsi="Tahoma" w:cs="Tahoma"/>
                <w:lang w:val="en-US"/>
              </w:rPr>
              <w:t>Savoury</w:t>
            </w:r>
            <w:proofErr w:type="spellEnd"/>
          </w:p>
          <w:p w14:paraId="18C5EEEF"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Food from different cultures</w:t>
            </w:r>
          </w:p>
          <w:p w14:paraId="7C6BF4AD"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Pasta, pasta production</w:t>
            </w:r>
          </w:p>
          <w:p w14:paraId="54969758"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 xml:space="preserve">Vegetables are part of a healthy </w:t>
            </w:r>
            <w:proofErr w:type="gramStart"/>
            <w:r w:rsidRPr="00CF520B">
              <w:rPr>
                <w:rFonts w:ascii="Tahoma" w:hAnsi="Tahoma" w:cs="Tahoma"/>
                <w:lang w:val="en-US"/>
              </w:rPr>
              <w:t>diet</w:t>
            </w:r>
            <w:proofErr w:type="gramEnd"/>
          </w:p>
          <w:p w14:paraId="7C0A2F4B" w14:textId="31FD652B" w:rsidR="00CF520B" w:rsidRPr="0020616F" w:rsidRDefault="00CF520B" w:rsidP="00CF520B">
            <w:pPr>
              <w:rPr>
                <w:rFonts w:ascii="Tahoma" w:hAnsi="Tahoma" w:cs="Tahoma"/>
                <w:lang w:val="en-US"/>
              </w:rPr>
            </w:pPr>
            <w:r w:rsidRPr="00CF520B">
              <w:rPr>
                <w:rFonts w:ascii="Tahoma" w:hAnsi="Tahoma" w:cs="Tahoma"/>
                <w:lang w:val="en-US"/>
              </w:rPr>
              <w:t>Tomatoes—production, preserving</w:t>
            </w:r>
          </w:p>
        </w:tc>
      </w:tr>
      <w:tr w:rsidR="0020616F" w14:paraId="38486872" w14:textId="77777777" w:rsidTr="0020616F">
        <w:trPr>
          <w:trHeight w:val="273"/>
        </w:trPr>
        <w:tc>
          <w:tcPr>
            <w:tcW w:w="3397" w:type="dxa"/>
            <w:shd w:val="clear" w:color="auto" w:fill="A5C9EB" w:themeFill="text2" w:themeFillTint="40"/>
          </w:tcPr>
          <w:p w14:paraId="51C8DABC" w14:textId="44798E65" w:rsidR="0020616F" w:rsidRPr="0020616F" w:rsidRDefault="0020616F" w:rsidP="0020616F">
            <w:pPr>
              <w:jc w:val="center"/>
              <w:rPr>
                <w:rFonts w:ascii="Tahoma" w:hAnsi="Tahoma" w:cs="Tahoma"/>
                <w:b/>
                <w:bCs/>
                <w:lang w:val="en-US"/>
              </w:rPr>
            </w:pPr>
            <w:r>
              <w:rPr>
                <w:rFonts w:ascii="Tahoma" w:hAnsi="Tahoma" w:cs="Tahoma"/>
                <w:b/>
                <w:bCs/>
                <w:lang w:val="en-US"/>
              </w:rPr>
              <w:t>Four</w:t>
            </w:r>
          </w:p>
        </w:tc>
        <w:tc>
          <w:tcPr>
            <w:tcW w:w="10551" w:type="dxa"/>
          </w:tcPr>
          <w:p w14:paraId="535617E4" w14:textId="62AE5FB9" w:rsidR="00CF520B" w:rsidRDefault="00CF520B" w:rsidP="00CF520B">
            <w:pPr>
              <w:rPr>
                <w:rFonts w:ascii="Tahoma" w:hAnsi="Tahoma" w:cs="Tahoma"/>
                <w:lang w:val="en-US"/>
              </w:rPr>
            </w:pPr>
            <w:r>
              <w:rPr>
                <w:rFonts w:ascii="Tahoma" w:hAnsi="Tahoma" w:cs="Tahoma"/>
                <w:lang w:val="en-US"/>
              </w:rPr>
              <w:t>Apple Crumble</w:t>
            </w:r>
          </w:p>
          <w:p w14:paraId="17A6AAA0" w14:textId="6CB41352"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Sweet/</w:t>
            </w:r>
            <w:proofErr w:type="spellStart"/>
            <w:r w:rsidRPr="00CF520B">
              <w:rPr>
                <w:rFonts w:ascii="Tahoma" w:hAnsi="Tahoma" w:cs="Tahoma"/>
                <w:lang w:val="en-US"/>
              </w:rPr>
              <w:t>Savoury</w:t>
            </w:r>
            <w:proofErr w:type="spellEnd"/>
          </w:p>
          <w:p w14:paraId="6FEC6974"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British cooking</w:t>
            </w:r>
          </w:p>
          <w:p w14:paraId="5B968338"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Different varieties of apples, seasonality</w:t>
            </w:r>
          </w:p>
          <w:p w14:paraId="3834F3C1"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Apples as part of a healthy diet</w:t>
            </w:r>
          </w:p>
          <w:p w14:paraId="217C4AA5" w14:textId="627808FB" w:rsidR="0020616F" w:rsidRPr="0020616F" w:rsidRDefault="00CF520B" w:rsidP="00CF520B">
            <w:pPr>
              <w:rPr>
                <w:rFonts w:ascii="Tahoma" w:hAnsi="Tahoma" w:cs="Tahoma"/>
                <w:lang w:val="en-US"/>
              </w:rPr>
            </w:pPr>
            <w:r w:rsidRPr="00CF520B">
              <w:rPr>
                <w:rFonts w:ascii="Tahoma" w:hAnsi="Tahoma" w:cs="Tahoma"/>
                <w:lang w:val="en-US"/>
              </w:rPr>
              <w:t>Environment, sustainability, affordability</w:t>
            </w:r>
          </w:p>
        </w:tc>
      </w:tr>
      <w:tr w:rsidR="0020616F" w14:paraId="742C5C23" w14:textId="77777777" w:rsidTr="0020616F">
        <w:trPr>
          <w:trHeight w:val="273"/>
        </w:trPr>
        <w:tc>
          <w:tcPr>
            <w:tcW w:w="3397" w:type="dxa"/>
            <w:shd w:val="clear" w:color="auto" w:fill="A5C9EB" w:themeFill="text2" w:themeFillTint="40"/>
          </w:tcPr>
          <w:p w14:paraId="5F098ADE" w14:textId="21CAB179" w:rsidR="0020616F" w:rsidRDefault="0020616F" w:rsidP="0020616F">
            <w:pPr>
              <w:jc w:val="center"/>
              <w:rPr>
                <w:rFonts w:ascii="Tahoma" w:hAnsi="Tahoma" w:cs="Tahoma"/>
                <w:b/>
                <w:bCs/>
                <w:lang w:val="en-US"/>
              </w:rPr>
            </w:pPr>
            <w:r>
              <w:rPr>
                <w:rFonts w:ascii="Tahoma" w:hAnsi="Tahoma" w:cs="Tahoma"/>
                <w:b/>
                <w:bCs/>
                <w:lang w:val="en-US"/>
              </w:rPr>
              <w:t>Five</w:t>
            </w:r>
          </w:p>
        </w:tc>
        <w:tc>
          <w:tcPr>
            <w:tcW w:w="10551" w:type="dxa"/>
          </w:tcPr>
          <w:p w14:paraId="79C67798" w14:textId="77777777" w:rsidR="0020616F" w:rsidRDefault="00CF520B" w:rsidP="00D91519">
            <w:pPr>
              <w:rPr>
                <w:rFonts w:ascii="Tahoma" w:hAnsi="Tahoma" w:cs="Tahoma"/>
                <w:lang w:val="en-US"/>
              </w:rPr>
            </w:pPr>
            <w:r>
              <w:rPr>
                <w:rFonts w:ascii="Tahoma" w:hAnsi="Tahoma" w:cs="Tahoma"/>
                <w:lang w:val="en-US"/>
              </w:rPr>
              <w:t>Honey cake</w:t>
            </w:r>
          </w:p>
          <w:p w14:paraId="1383E61B"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Sweet/</w:t>
            </w:r>
            <w:proofErr w:type="spellStart"/>
            <w:r w:rsidRPr="00CF520B">
              <w:rPr>
                <w:rFonts w:ascii="Tahoma" w:hAnsi="Tahoma" w:cs="Tahoma"/>
                <w:lang w:val="en-US"/>
              </w:rPr>
              <w:t>Savoury</w:t>
            </w:r>
            <w:proofErr w:type="spellEnd"/>
          </w:p>
          <w:p w14:paraId="461F49D6"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Honey production and history</w:t>
            </w:r>
          </w:p>
          <w:p w14:paraId="39608124"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Health benefits of honey</w:t>
            </w:r>
          </w:p>
          <w:p w14:paraId="46471938"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Cooking from different cultures</w:t>
            </w:r>
          </w:p>
          <w:p w14:paraId="16AF845D" w14:textId="77777777" w:rsidR="00CF520B" w:rsidRDefault="00CF520B" w:rsidP="00CF520B">
            <w:pPr>
              <w:rPr>
                <w:rFonts w:ascii="Tahoma" w:hAnsi="Tahoma" w:cs="Tahoma"/>
                <w:lang w:val="en-US"/>
              </w:rPr>
            </w:pPr>
            <w:r w:rsidRPr="00CF520B">
              <w:rPr>
                <w:rFonts w:ascii="Tahoma" w:hAnsi="Tahoma" w:cs="Tahoma"/>
                <w:lang w:val="en-US"/>
              </w:rPr>
              <w:t>Baking</w:t>
            </w:r>
          </w:p>
          <w:p w14:paraId="0C214A4E" w14:textId="309F5CB3" w:rsidR="00CF520B" w:rsidRPr="0020616F" w:rsidRDefault="00CF520B" w:rsidP="00CF520B">
            <w:pPr>
              <w:rPr>
                <w:rFonts w:ascii="Tahoma" w:hAnsi="Tahoma" w:cs="Tahoma"/>
                <w:lang w:val="en-US"/>
              </w:rPr>
            </w:pPr>
          </w:p>
        </w:tc>
      </w:tr>
      <w:tr w:rsidR="0020616F" w14:paraId="6D0BA080" w14:textId="77777777" w:rsidTr="0020616F">
        <w:trPr>
          <w:trHeight w:val="273"/>
        </w:trPr>
        <w:tc>
          <w:tcPr>
            <w:tcW w:w="3397" w:type="dxa"/>
            <w:shd w:val="clear" w:color="auto" w:fill="A5C9EB" w:themeFill="text2" w:themeFillTint="40"/>
          </w:tcPr>
          <w:p w14:paraId="63D0484C" w14:textId="635D6068" w:rsidR="0020616F" w:rsidRDefault="0020616F" w:rsidP="0020616F">
            <w:pPr>
              <w:jc w:val="center"/>
              <w:rPr>
                <w:rFonts w:ascii="Tahoma" w:hAnsi="Tahoma" w:cs="Tahoma"/>
                <w:b/>
                <w:bCs/>
                <w:lang w:val="en-US"/>
              </w:rPr>
            </w:pPr>
            <w:r>
              <w:rPr>
                <w:rFonts w:ascii="Tahoma" w:hAnsi="Tahoma" w:cs="Tahoma"/>
                <w:b/>
                <w:bCs/>
                <w:lang w:val="en-US"/>
              </w:rPr>
              <w:lastRenderedPageBreak/>
              <w:t>Six</w:t>
            </w:r>
          </w:p>
        </w:tc>
        <w:tc>
          <w:tcPr>
            <w:tcW w:w="10551" w:type="dxa"/>
          </w:tcPr>
          <w:p w14:paraId="24C37642" w14:textId="77777777" w:rsidR="0020616F" w:rsidRDefault="00CF520B" w:rsidP="00D91519">
            <w:pPr>
              <w:rPr>
                <w:rFonts w:ascii="Tahoma" w:hAnsi="Tahoma" w:cs="Tahoma"/>
                <w:lang w:val="en-US"/>
              </w:rPr>
            </w:pPr>
            <w:r>
              <w:rPr>
                <w:rFonts w:ascii="Tahoma" w:hAnsi="Tahoma" w:cs="Tahoma"/>
                <w:lang w:val="en-US"/>
              </w:rPr>
              <w:t>Mezze</w:t>
            </w:r>
          </w:p>
          <w:p w14:paraId="3423D651"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Sweet/</w:t>
            </w:r>
            <w:proofErr w:type="spellStart"/>
            <w:r w:rsidRPr="00CF520B">
              <w:rPr>
                <w:rFonts w:ascii="Tahoma" w:hAnsi="Tahoma" w:cs="Tahoma"/>
                <w:lang w:val="en-US"/>
              </w:rPr>
              <w:t>Savoury</w:t>
            </w:r>
            <w:proofErr w:type="spellEnd"/>
          </w:p>
          <w:p w14:paraId="5DE1AF6D"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Bread as part of a balanced, healthy diet, different types</w:t>
            </w:r>
          </w:p>
          <w:p w14:paraId="3613C5CF"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 xml:space="preserve">Using yeast—leavened/unleavened bread, </w:t>
            </w:r>
            <w:proofErr w:type="gramStart"/>
            <w:r w:rsidRPr="00CF520B">
              <w:rPr>
                <w:rFonts w:ascii="Tahoma" w:hAnsi="Tahoma" w:cs="Tahoma"/>
                <w:lang w:val="en-US"/>
              </w:rPr>
              <w:t>baking</w:t>
            </w:r>
            <w:proofErr w:type="gramEnd"/>
          </w:p>
          <w:p w14:paraId="2F986E8A" w14:textId="77777777" w:rsidR="00CF520B" w:rsidRPr="00CF520B" w:rsidRDefault="00CF520B" w:rsidP="00CF520B">
            <w:pPr>
              <w:spacing w:after="0" w:line="240" w:lineRule="auto"/>
              <w:rPr>
                <w:rFonts w:ascii="Tahoma" w:hAnsi="Tahoma" w:cs="Tahoma"/>
                <w:lang w:val="en-US"/>
              </w:rPr>
            </w:pPr>
            <w:r w:rsidRPr="00CF520B">
              <w:rPr>
                <w:rFonts w:ascii="Tahoma" w:hAnsi="Tahoma" w:cs="Tahoma"/>
                <w:lang w:val="en-US"/>
              </w:rPr>
              <w:t>Cooking from different cultures</w:t>
            </w:r>
          </w:p>
          <w:p w14:paraId="04D977B8" w14:textId="05D583E5" w:rsidR="00CF520B" w:rsidRDefault="00CF520B" w:rsidP="00CF520B">
            <w:pPr>
              <w:rPr>
                <w:rFonts w:ascii="Tahoma" w:hAnsi="Tahoma" w:cs="Tahoma"/>
                <w:lang w:val="en-US"/>
              </w:rPr>
            </w:pPr>
            <w:r w:rsidRPr="00CF520B">
              <w:rPr>
                <w:rFonts w:ascii="Tahoma" w:hAnsi="Tahoma" w:cs="Tahoma"/>
                <w:lang w:val="en-US"/>
              </w:rPr>
              <w:t>Wheat production</w:t>
            </w:r>
          </w:p>
          <w:p w14:paraId="48728957" w14:textId="5CB1B65A" w:rsidR="00CF520B" w:rsidRPr="0020616F" w:rsidRDefault="00CF520B" w:rsidP="00D91519">
            <w:pPr>
              <w:rPr>
                <w:rFonts w:ascii="Tahoma" w:hAnsi="Tahoma" w:cs="Tahoma"/>
                <w:lang w:val="en-US"/>
              </w:rPr>
            </w:pPr>
          </w:p>
        </w:tc>
      </w:tr>
    </w:tbl>
    <w:p w14:paraId="3CC1063B" w14:textId="77777777" w:rsidR="0020616F" w:rsidRPr="0020616F" w:rsidRDefault="0020616F" w:rsidP="0020616F">
      <w:pPr>
        <w:jc w:val="center"/>
        <w:rPr>
          <w:rFonts w:ascii="Tahoma" w:hAnsi="Tahoma" w:cs="Tahoma"/>
          <w:lang w:val="en-US"/>
        </w:rPr>
      </w:pPr>
    </w:p>
    <w:sectPr w:rsidR="0020616F" w:rsidRPr="0020616F" w:rsidSect="00903C5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061"/>
    <w:rsid w:val="0020616F"/>
    <w:rsid w:val="002669A5"/>
    <w:rsid w:val="00477938"/>
    <w:rsid w:val="005A7A00"/>
    <w:rsid w:val="00903C50"/>
    <w:rsid w:val="00AF3153"/>
    <w:rsid w:val="00BB2F41"/>
    <w:rsid w:val="00CF520B"/>
    <w:rsid w:val="00D85061"/>
    <w:rsid w:val="00D91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1B9F8"/>
  <w15:chartTrackingRefBased/>
  <w15:docId w15:val="{4C79D1A7-0B57-49E8-B486-FF1EB4FE1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50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50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50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50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50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50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50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50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50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0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50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50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50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50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50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50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50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5061"/>
    <w:rPr>
      <w:rFonts w:eastAsiaTheme="majorEastAsia" w:cstheme="majorBidi"/>
      <w:color w:val="272727" w:themeColor="text1" w:themeTint="D8"/>
    </w:rPr>
  </w:style>
  <w:style w:type="paragraph" w:styleId="Title">
    <w:name w:val="Title"/>
    <w:basedOn w:val="Normal"/>
    <w:next w:val="Normal"/>
    <w:link w:val="TitleChar"/>
    <w:uiPriority w:val="10"/>
    <w:qFormat/>
    <w:rsid w:val="00D850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50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50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50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5061"/>
    <w:pPr>
      <w:spacing w:before="160"/>
      <w:jc w:val="center"/>
    </w:pPr>
    <w:rPr>
      <w:i/>
      <w:iCs/>
      <w:color w:val="404040" w:themeColor="text1" w:themeTint="BF"/>
    </w:rPr>
  </w:style>
  <w:style w:type="character" w:customStyle="1" w:styleId="QuoteChar">
    <w:name w:val="Quote Char"/>
    <w:basedOn w:val="DefaultParagraphFont"/>
    <w:link w:val="Quote"/>
    <w:uiPriority w:val="29"/>
    <w:rsid w:val="00D85061"/>
    <w:rPr>
      <w:i/>
      <w:iCs/>
      <w:color w:val="404040" w:themeColor="text1" w:themeTint="BF"/>
    </w:rPr>
  </w:style>
  <w:style w:type="paragraph" w:styleId="ListParagraph">
    <w:name w:val="List Paragraph"/>
    <w:basedOn w:val="Normal"/>
    <w:uiPriority w:val="34"/>
    <w:qFormat/>
    <w:rsid w:val="00D85061"/>
    <w:pPr>
      <w:ind w:left="720"/>
      <w:contextualSpacing/>
    </w:pPr>
  </w:style>
  <w:style w:type="character" w:styleId="IntenseEmphasis">
    <w:name w:val="Intense Emphasis"/>
    <w:basedOn w:val="DefaultParagraphFont"/>
    <w:uiPriority w:val="21"/>
    <w:qFormat/>
    <w:rsid w:val="00D85061"/>
    <w:rPr>
      <w:i/>
      <w:iCs/>
      <w:color w:val="0F4761" w:themeColor="accent1" w:themeShade="BF"/>
    </w:rPr>
  </w:style>
  <w:style w:type="paragraph" w:styleId="IntenseQuote">
    <w:name w:val="Intense Quote"/>
    <w:basedOn w:val="Normal"/>
    <w:next w:val="Normal"/>
    <w:link w:val="IntenseQuoteChar"/>
    <w:uiPriority w:val="30"/>
    <w:qFormat/>
    <w:rsid w:val="00D850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5061"/>
    <w:rPr>
      <w:i/>
      <w:iCs/>
      <w:color w:val="0F4761" w:themeColor="accent1" w:themeShade="BF"/>
    </w:rPr>
  </w:style>
  <w:style w:type="character" w:styleId="IntenseReference">
    <w:name w:val="Intense Reference"/>
    <w:basedOn w:val="DefaultParagraphFont"/>
    <w:uiPriority w:val="32"/>
    <w:qFormat/>
    <w:rsid w:val="00D85061"/>
    <w:rPr>
      <w:b/>
      <w:bCs/>
      <w:smallCaps/>
      <w:color w:val="0F4761" w:themeColor="accent1" w:themeShade="BF"/>
      <w:spacing w:val="5"/>
    </w:rPr>
  </w:style>
  <w:style w:type="table" w:styleId="TableGrid">
    <w:name w:val="Table Grid"/>
    <w:basedOn w:val="TableNormal"/>
    <w:uiPriority w:val="39"/>
    <w:rsid w:val="00206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242</Words>
  <Characters>1384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Baddeley - MAT Central Team</dc:creator>
  <cp:keywords/>
  <dc:description/>
  <cp:lastModifiedBy>Leah Baddeley - MAT Central Team</cp:lastModifiedBy>
  <cp:revision>2</cp:revision>
  <dcterms:created xsi:type="dcterms:W3CDTF">2024-01-13T10:29:00Z</dcterms:created>
  <dcterms:modified xsi:type="dcterms:W3CDTF">2024-01-13T10:29:00Z</dcterms:modified>
</cp:coreProperties>
</file>